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44" w:rsidRDefault="00625F44" w:rsidP="00625F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  <w:r w:rsidR="00C43E89"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</w:p>
    <w:p w:rsidR="00C43E89" w:rsidRPr="00F415AB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</w:t>
      </w:r>
    </w:p>
    <w:p w:rsidR="00C43E89" w:rsidRPr="00F415AB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C43E89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Социальная поддержка населения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C43E89" w:rsidRPr="00F415AB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C43E89" w:rsidRPr="00804052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3E89" w:rsidRPr="00744263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C43E89" w:rsidRPr="00744263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43E89" w:rsidRPr="00804052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266017" w:rsidRPr="00295329" w:rsidTr="001D01A4">
        <w:trPr>
          <w:trHeight w:val="600"/>
          <w:tblCellSpacing w:w="5" w:type="nil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населения</w:t>
            </w:r>
          </w:p>
        </w:tc>
      </w:tr>
      <w:tr w:rsidR="00266017" w:rsidRPr="00295329" w:rsidTr="001D01A4">
        <w:trPr>
          <w:trHeight w:val="600"/>
          <w:tblCellSpacing w:w="5" w:type="nil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семьи и детей (подпрограмма 1)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отдельных категорий граждан в Можгинском районе (подпрограмма 2)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поддержка отдельных категорий граждан  (подпрограмма 4)                                        </w:t>
            </w:r>
          </w:p>
        </w:tc>
      </w:tr>
      <w:tr w:rsidR="00266017" w:rsidRPr="00295329" w:rsidTr="001D01A4">
        <w:trPr>
          <w:trHeight w:val="600"/>
          <w:tblCellSpacing w:w="5" w:type="nil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266017" w:rsidRPr="00295329" w:rsidTr="001D01A4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муниципального образования «Можгинский  район»</w:t>
            </w:r>
          </w:p>
        </w:tc>
      </w:tr>
      <w:tr w:rsidR="00266017" w:rsidRPr="00295329" w:rsidTr="001D01A4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Совет депутатов муниципального образования «Можгинский район»;</w:t>
            </w:r>
          </w:p>
          <w:p w:rsidR="00266017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ации МО 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«Можгинский район»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                                                                                  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культуры,  спорта и молодежи Администр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ации МО «Можгинский район»;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муниципальных образований поселений   в Можгинском районе (по согласованию);</w:t>
            </w:r>
          </w:p>
          <w:p w:rsidR="00266017" w:rsidRPr="00295329" w:rsidRDefault="00266017" w:rsidP="001D01A4">
            <w:pPr>
              <w:spacing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Отдел записи актов гражданского состоянии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БУ СО УР «Комплексный центр социального обслуживания  населения Можгинского района»;                                                                                                                Отдел социальной защиты населения в Можгинском  районе;                               Районный Совет ветеранов;                                                                                                                     БУЗ УР «Можгинская районная больница МЗ УР»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Государственное учреждение «Межмуниципальный отдел МВД России   «Можгинский»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согласованию);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Районный и местные женсоветы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66017" w:rsidRPr="00295329" w:rsidTr="001D01A4">
        <w:trPr>
          <w:trHeight w:val="522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tabs>
                <w:tab w:val="left" w:pos="0"/>
              </w:tabs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1. Создание условий для социальной и экономической устойчивости семьи.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2. Укрепление ценностей семьи, материнства, отцовства, защита прав  детства.</w:t>
            </w:r>
          </w:p>
          <w:p w:rsidR="00266017" w:rsidRPr="00295329" w:rsidRDefault="00266017" w:rsidP="001D01A4">
            <w:pPr>
              <w:tabs>
                <w:tab w:val="left" w:pos="0"/>
              </w:tabs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3. Обеспечение жильем отдельных категорий граждан</w:t>
            </w:r>
          </w:p>
          <w:p w:rsidR="00266017" w:rsidRPr="00295329" w:rsidRDefault="00266017" w:rsidP="001D01A4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left="-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4. Снижение уровня просроченной задолженности за жилищно-коммунальные услуги.</w:t>
            </w:r>
          </w:p>
          <w:p w:rsidR="00266017" w:rsidRPr="00295329" w:rsidRDefault="00266017" w:rsidP="001D01A4">
            <w:pPr>
              <w:tabs>
                <w:tab w:val="left" w:pos="0"/>
              </w:tabs>
              <w:spacing w:after="0" w:line="240" w:lineRule="auto"/>
              <w:ind w:left="-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5. Снижение роста социальной напряженности.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6. Создание условий для повышения качества жизни пожилых людей и  социальной защищенности граждан старшего поколения и инвалидов, содействие активному участию граждан в жизни общества;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7. Поощрение граждан Можгинского района за особые заслуги в области экономики, местного самоуправления, культуры, спорта, здравоохранения, образования, благотворительной деятельности, за успехи в труде и иные заслуги перед Можгинским районом.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6017" w:rsidRPr="00295329" w:rsidTr="001D01A4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Задачи     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1. Оказание социальной поддержки семьям с детьми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2. Повышение престижа  семьи и семейных ценностей.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Укрепление института  семьи как ресурса стабильного и устойчивого развития района, наиболее гармоничной формы жизнедеятельности и самореализации личности, рождения и воспитания детей, возрождение и сохранение духовно – нравственных  традиций семейных отношений. 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4. Профилактика социального сиротства и семейного неблагополучия, развитие семейных форм устройства детей-сирот и детей, оставшихся без попечения родителей.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5. Оказание информационной и организационной поддержки по привлечению к участию в подпрограмме граждан, имеющих возможность приобрести жилье с помощью собственных, заемных средств, а также социальных выплат и субсидий на приобретение жилья</w:t>
            </w:r>
          </w:p>
          <w:p w:rsidR="00266017" w:rsidRPr="00295329" w:rsidRDefault="00266017" w:rsidP="001D01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6.  Признание граждан в качестве нуждающихся в улучшении жилищных условий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7.  Подготовка, оформление и выдача документов о предоставлении мер государственной поддержки с целью улучшения жилищных условий граждан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8. Оказание информационной и организационной поддержки по привлечению к участию в подпрограмме граждан.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 Сокращение жилищно-коммунальных платежей у граждан.  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10.П</w:t>
            </w:r>
            <w:r w:rsidRPr="00295329">
              <w:rPr>
                <w:rFonts w:ascii="Times New Roman" w:hAnsi="Times New Roman"/>
                <w:color w:val="000000"/>
                <w:sz w:val="24"/>
              </w:rPr>
              <w:t>редоставление адресной социальной поддержки отдельным категориям граждан, в том числе, единовременные  ежегодные денежные вознаграждения  гражданам, имеющим почетные звания «Почетный гражданин Можгинского района» и награжденных почетным знаком «За заслуги перед Можгинским районом»;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11. Работа по организации  услуг по защите законных прав ветеранов, пенсионеров и инвалидов;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12. Поддержка деятельности общественных организаций ветеранов, в том числе, чествование активистов ветеранского движения;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13. Организация работы по созданию клубов по интересам и любительских объединений для граждан старшего поколения, первичных ветеранских организаций, по активному участию граждан старшего поколения в жизни общества,  в том числе, за счёт деятельности представителей районных учреждений культуры, Управления культуры, спорта и молодежи  Администрации МО «Можгинский район», районного Совета ветеранов.</w:t>
            </w:r>
          </w:p>
        </w:tc>
      </w:tr>
      <w:tr w:rsidR="00266017" w:rsidRPr="00295329" w:rsidTr="001D01A4">
        <w:trPr>
          <w:trHeight w:val="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1. Количество многодетных семей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2. Доля семей с детьми, нуждающихся в социальной поддержке, процент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3. Доля детей, оставшихся без попечения родителей, - всего,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переданных не родственникам (в приемные семьи, на усыновление (удочерение), под опеку (попечительство), охваченных в семейные детские дома и патронатные семьи), находящихся в государственных (муниципальных) учреждениях всех типов, процент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4. Количество родителей, восстановленных в родительских правах, человек</w:t>
            </w:r>
          </w:p>
          <w:p w:rsidR="00266017" w:rsidRPr="00295329" w:rsidRDefault="00266017" w:rsidP="001D01A4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5. Количество граждан, в т.ч. молодых семей и молодых специалистов, улучшивших жилищные условия по ФЦП «Устойчивое развитие сельских территорий на 2014-2017 годы и период до 2020 года, количество семей</w:t>
            </w:r>
          </w:p>
          <w:p w:rsidR="00266017" w:rsidRPr="00295329" w:rsidRDefault="00266017" w:rsidP="001D01A4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6. Освоение денежных средств на обеспечение жильем граждан, в т.ч. молодых семей и молодых специалистов, улучшивших жилищные условия по ФЦП «Устойчивое развитие сельских территорий на 2014-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2017 годы и период до 2020 года, %</w:t>
            </w:r>
          </w:p>
          <w:p w:rsidR="00266017" w:rsidRPr="00295329" w:rsidRDefault="00266017" w:rsidP="001D01A4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7. Количество ветеранов, инвалидов и семей, имеющих детей-инвалидов, улучшивших жилищные условия, человек</w:t>
            </w:r>
          </w:p>
          <w:p w:rsidR="00266017" w:rsidRPr="00295329" w:rsidRDefault="00266017" w:rsidP="001D01A4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8. Освоение денежных средств на обеспечение жильем ветеранов, инвалидов и семей, имеющих детей-инвалидов, улучшивших жилищные условия, %</w:t>
            </w:r>
          </w:p>
          <w:p w:rsidR="00266017" w:rsidRPr="00295329" w:rsidRDefault="00266017" w:rsidP="001D01A4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9. Количество многодетных семей, улучшивших жилищные условия, количество семей</w:t>
            </w:r>
          </w:p>
          <w:p w:rsidR="00266017" w:rsidRPr="00295329" w:rsidRDefault="00266017" w:rsidP="001D01A4">
            <w:pPr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10. Освоение денежных средств на обеспечение жильем многодетных семей, улучшивших жилищные условия, %</w:t>
            </w:r>
          </w:p>
          <w:p w:rsidR="00266017" w:rsidRPr="00295329" w:rsidRDefault="00266017" w:rsidP="001D01A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  <w:r w:rsidRPr="00295329">
              <w:rPr>
                <w:rFonts w:ascii="Times New Roman" w:hAnsi="Times New Roman"/>
                <w:color w:val="000000"/>
                <w:szCs w:val="24"/>
              </w:rPr>
              <w:t xml:space="preserve">Количество молодых семей, улучшивших жилищные условия по 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годы, количество семей</w:t>
            </w:r>
          </w:p>
          <w:p w:rsidR="00266017" w:rsidRPr="00295329" w:rsidRDefault="00266017" w:rsidP="001D01A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Освоение денежных средств на обеспечение жильем молодых семей, улучшивших жилищные условия </w:t>
            </w:r>
            <w:r w:rsidRPr="00295329">
              <w:rPr>
                <w:rFonts w:ascii="Times New Roman" w:hAnsi="Times New Roman"/>
                <w:color w:val="000000"/>
                <w:szCs w:val="24"/>
              </w:rPr>
              <w:t xml:space="preserve">по </w:t>
            </w: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ФЦП «Жилище» на 2011-2015 годы, %</w:t>
            </w:r>
          </w:p>
          <w:p w:rsidR="00266017" w:rsidRPr="00295329" w:rsidRDefault="00266017" w:rsidP="001D01A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13. Количество детей-сирот и детей, оставшихся без попечения родителей, лиц из их числа в возрасте от 18 до 23 лет, детей и лиц из их числа, улучшивших жилищные условия, количество детей</w:t>
            </w:r>
          </w:p>
          <w:p w:rsidR="00266017" w:rsidRPr="00295329" w:rsidRDefault="00266017" w:rsidP="001D01A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14. Освоение денежных средств на обеспечение жильем детей-сирот и детей, оставшихся без попечения родителей, лиц из их числа в возрасте от 18 до 23 лет, детей и лиц из их числа, %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15. Количество обработанных заявлений граждан на предоставление субсидии на оплату жилого помещения и коммунальных услуг, %.</w:t>
            </w:r>
          </w:p>
          <w:p w:rsidR="00266017" w:rsidRPr="00295329" w:rsidRDefault="00266017" w:rsidP="001D01A4">
            <w:pPr>
              <w:spacing w:after="0" w:line="240" w:lineRule="auto"/>
              <w:ind w:left="-3"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16. Количество обращений граждан с заявлениями-жалобами на качество предоставления государственной услуги по предоставлению субсидии на оплату жилого помещения и коммунальных услуг, количество заявлений.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17. Количество клубов по интересам и любительских объединений для граждан старшего поколения, в единицах;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18. Доля людей пожилого возраста, принявших участие в  мероприятиях, направленных на поддержание  их активной жизненной позиции, в процентах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  <w:r w:rsidRPr="00295329">
              <w:rPr>
                <w:rFonts w:ascii="Times New Roman" w:hAnsi="Times New Roman"/>
                <w:color w:val="000000"/>
                <w:sz w:val="24"/>
              </w:rPr>
              <w:t>Доля граждан с ограниченными возможностями, принявших участие в мероприятиях, направленных на поддержание их активной жизненной позиции</w:t>
            </w:r>
          </w:p>
          <w:p w:rsidR="00266017" w:rsidRPr="00295329" w:rsidRDefault="00266017" w:rsidP="001D01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20. Количество граждан представленных к награждению почетным званием «Почетный гражданин Можгинского района» и нагрудным знаком «За заслуги перед Можгинским районом», в ед.</w:t>
            </w:r>
          </w:p>
        </w:tc>
      </w:tr>
      <w:tr w:rsidR="00266017" w:rsidRPr="00295329" w:rsidTr="001D01A4">
        <w:trPr>
          <w:trHeight w:val="6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Сроки и этапы реализации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266017" w:rsidRPr="00295329" w:rsidTr="001D01A4">
        <w:trPr>
          <w:trHeight w:val="2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 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266017" w:rsidRPr="00295329" w:rsidRDefault="00266017" w:rsidP="001D0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составит </w:t>
            </w:r>
          </w:p>
          <w:p w:rsidR="00266017" w:rsidRPr="00295329" w:rsidRDefault="00DD401A" w:rsidP="001D01A4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DD401A">
              <w:rPr>
                <w:rFonts w:ascii="Times New Roman" w:hAnsi="Times New Roman"/>
                <w:color w:val="000000"/>
                <w:sz w:val="24"/>
                <w:szCs w:val="24"/>
              </w:rPr>
              <w:t>191 850,1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bookmarkStart w:id="1" w:name="_GoBack"/>
            <w:r w:rsidR="00266017" w:rsidRPr="00DD401A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  <w:bookmarkEnd w:id="1"/>
            <w:r w:rsidR="00266017"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в том числе:                                             </w:t>
            </w:r>
          </w:p>
          <w:p w:rsidR="00266017" w:rsidRPr="00295329" w:rsidRDefault="00266017" w:rsidP="001D0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401A">
              <w:rPr>
                <w:rFonts w:ascii="Times New Roman" w:hAnsi="Times New Roman"/>
                <w:color w:val="000000"/>
                <w:sz w:val="24"/>
                <w:szCs w:val="24"/>
              </w:rPr>
              <w:t>в 2015 году – 31</w:t>
            </w:r>
            <w:r w:rsidR="00DD401A" w:rsidRPr="00DD40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D401A">
              <w:rPr>
                <w:rFonts w:ascii="Times New Roman" w:hAnsi="Times New Roman"/>
                <w:color w:val="000000"/>
                <w:sz w:val="24"/>
                <w:szCs w:val="24"/>
              </w:rPr>
              <w:t>850,0  тыс. рублей</w:t>
            </w:r>
          </w:p>
          <w:p w:rsidR="00266017" w:rsidRPr="00E21E2E" w:rsidRDefault="00E21E2E" w:rsidP="001D0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1E2E">
              <w:rPr>
                <w:rFonts w:ascii="Times New Roman" w:hAnsi="Times New Roman"/>
                <w:color w:val="000000"/>
                <w:sz w:val="24"/>
                <w:szCs w:val="24"/>
              </w:rPr>
              <w:t>в 2016 году – 39 258,1</w:t>
            </w:r>
            <w:r w:rsidR="00266017" w:rsidRPr="00E2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266017" w:rsidRPr="00407D94" w:rsidRDefault="00266017" w:rsidP="001D0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2017 году – </w:t>
            </w:r>
            <w:r w:rsidR="00407D94">
              <w:rPr>
                <w:rFonts w:ascii="Times New Roman" w:hAnsi="Times New Roman"/>
                <w:color w:val="000000"/>
                <w:sz w:val="24"/>
                <w:szCs w:val="24"/>
              </w:rPr>
              <w:t>29 223</w:t>
            </w:r>
            <w:r w:rsidRPr="00407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266017" w:rsidRPr="00407D94" w:rsidRDefault="00407D94" w:rsidP="001D0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2018 году – 29 985</w:t>
            </w:r>
            <w:r w:rsidR="00266017" w:rsidRPr="00407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266017" w:rsidRPr="00407D94" w:rsidRDefault="00407D94" w:rsidP="001D0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2019 году – 30 534</w:t>
            </w:r>
            <w:r w:rsidR="00266017" w:rsidRPr="00407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266017" w:rsidRPr="00295329" w:rsidRDefault="00407D94" w:rsidP="001D0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2020 году – 31 000</w:t>
            </w:r>
            <w:r w:rsidR="00266017" w:rsidRPr="00407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</w:t>
            </w:r>
            <w:r w:rsidR="00266017" w:rsidRPr="002953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266017" w:rsidRPr="00295329" w:rsidTr="001D01A4">
        <w:trPr>
          <w:trHeight w:val="2800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Ожидаемые  конечные    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результаты, оценка планируемой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 xml:space="preserve">эффективности  </w:t>
            </w: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1. повышение уровня жизни семей с детьми;</w:t>
            </w:r>
          </w:p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2. снижение доли семей с детьми, нуждающихся в социальной поддержке;</w:t>
            </w:r>
          </w:p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2. увеличение количества семей с двумя, тремя и более детьми;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 xml:space="preserve"> 3. снижение уровня социального сиротства;</w:t>
            </w:r>
          </w:p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 xml:space="preserve">4. увеличение количества семей, получивших социальную выплату; </w:t>
            </w:r>
          </w:p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4. обеспечение жилыми помещениями ветеранов, инвалидов и семей, имеющих детей-инвалидов;</w:t>
            </w:r>
          </w:p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5. обеспечение жилыми помещениями детей-сирот и детей, оставшихся без попечения родителей, лиц из их числа в возрасте от 18 до 23 лет, детей, находящихся под опекой (попечительством);</w:t>
            </w:r>
          </w:p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6. привлечение в жилищную сферу дополнительные финансовые средства кредитных и других организаций, предоставляющих жилищные кредиты и займы, в том числе ипотечные, а также собственные средства граждан;</w:t>
            </w:r>
          </w:p>
          <w:p w:rsidR="00266017" w:rsidRPr="00295329" w:rsidRDefault="00266017" w:rsidP="001D01A4">
            <w:pPr>
              <w:autoSpaceDE w:val="0"/>
              <w:autoSpaceDN w:val="0"/>
              <w:adjustRightInd w:val="0"/>
              <w:spacing w:after="0" w:line="240" w:lineRule="auto"/>
              <w:ind w:righ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7. снижение доли населения, имеющего денежные доходы ниже региональной величины прожиточного минимума, в общей численности населения Можгинского района;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8.улучшение социального положения граждан старшего поколения и инвалидов;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9.повышение социальной адаптации пожилых людей и инвалидов и упрочение социальных связей;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10.рост интереса граждан старшего поколения и инвалидов к активным видам досуга как к источнику сохранения здоровья;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11.усиление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инвалидов;</w:t>
            </w:r>
          </w:p>
          <w:p w:rsidR="00266017" w:rsidRPr="00295329" w:rsidRDefault="00266017" w:rsidP="001D01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95329">
              <w:rPr>
                <w:rFonts w:ascii="Times New Roman" w:hAnsi="Times New Roman"/>
                <w:color w:val="000000"/>
                <w:sz w:val="24"/>
              </w:rPr>
              <w:t>12.поощрение граждан внесших большой вклад в развитие Можгинского района.</w:t>
            </w:r>
          </w:p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66017" w:rsidRPr="00295329" w:rsidTr="001D01A4">
        <w:trPr>
          <w:trHeight w:val="831"/>
          <w:tblCellSpacing w:w="5" w:type="nil"/>
        </w:trPr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70291">
              <w:rPr>
                <w:rFonts w:ascii="Times New Roman" w:hAnsi="Times New Roman"/>
                <w:color w:val="000000"/>
                <w:sz w:val="24"/>
                <w:szCs w:val="24"/>
              </w:rPr>
              <w:t>Отдельные показатели совершенствования системы органов местного самоуправления в Можгинском районе</w:t>
            </w:r>
          </w:p>
        </w:tc>
        <w:tc>
          <w:tcPr>
            <w:tcW w:w="7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W w:w="75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2"/>
              <w:gridCol w:w="720"/>
              <w:gridCol w:w="720"/>
              <w:gridCol w:w="720"/>
              <w:gridCol w:w="720"/>
              <w:gridCol w:w="720"/>
              <w:gridCol w:w="720"/>
              <w:gridCol w:w="861"/>
            </w:tblGrid>
            <w:tr w:rsidR="00266017" w:rsidRPr="00970291" w:rsidTr="001D01A4">
              <w:tc>
                <w:tcPr>
                  <w:tcW w:w="23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1) Доля государственных и муниципальных услуг и услуг, указанных в </w:t>
                  </w:r>
                  <w:hyperlink r:id="rId7" w:history="1">
                    <w:r w:rsidRPr="00970291">
                      <w:rPr>
                        <w:rStyle w:val="afb"/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части 3 статьи 1</w:t>
                    </w:r>
                  </w:hyperlink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Федерального закона N 210-ФЗ, предоставленных на основании заявлений и документов, поданных в электронной форме через федеральную государственную информационную систему "Единый портал государственных и муниципальных </w:t>
                  </w: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услуг (функций)" и (или) государственную информационную систему Удмуртской Республики "Портал государственных и муниципальных услуг (функций)", от общего количества предоставленных услуг.</w:t>
                  </w:r>
                </w:p>
                <w:p w:rsidR="00266017" w:rsidRPr="00970291" w:rsidRDefault="00266017" w:rsidP="001D01A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2) Доля муниципальных услуг, предоставляемых по принципу "одного окна"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</w:t>
                  </w:r>
                  <w:hyperlink r:id="rId8" w:history="1">
                    <w:r w:rsidRPr="00970291">
                      <w:rPr>
                        <w:rStyle w:val="afb"/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постановлением</w:t>
                    </w:r>
                  </w:hyperlink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Правительства Российской Федерации от 27 сентября 2011 года N 797.</w:t>
                  </w:r>
                </w:p>
                <w:p w:rsidR="00266017" w:rsidRPr="00970291" w:rsidRDefault="00266017" w:rsidP="001D01A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3) Доля заявителей, удовлетворенных качеством предоставления государственных и муниципальных </w:t>
                  </w: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услуг.</w:t>
                  </w:r>
                </w:p>
                <w:p w:rsidR="00266017" w:rsidRPr="00970291" w:rsidRDefault="00266017" w:rsidP="001D01A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4) Среднее число обращений представителей бизнес- сообщества в орган местного самоуправления в Удмуртской Республике для получения одной муниципальной услуги, связанной со сферой предпринимательской деятельности.</w:t>
                  </w:r>
                </w:p>
                <w:p w:rsidR="00266017" w:rsidRPr="00970291" w:rsidRDefault="00266017" w:rsidP="001D01A4">
                  <w:p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5) Время ожидания в очереди при обращении заявителя в орган местного самоуправления в Удмуртской Республике для получения государственных и муниципальных услуг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lastRenderedPageBreak/>
                    <w:t>Ед.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изм.</w:t>
                  </w:r>
                </w:p>
              </w:tc>
              <w:tc>
                <w:tcPr>
                  <w:tcW w:w="4461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Плановые значения показателей</w:t>
                  </w:r>
                </w:p>
              </w:tc>
            </w:tr>
            <w:tr w:rsidR="00266017" w:rsidRPr="00970291" w:rsidTr="001D01A4"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2020</w:t>
                  </w:r>
                </w:p>
              </w:tc>
            </w:tr>
            <w:tr w:rsidR="00266017" w:rsidRPr="00970291" w:rsidTr="001D01A4"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%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%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%</w:t>
                  </w: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Ед.</w:t>
                  </w: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мин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85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88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72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90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74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91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7029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не более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</w:t>
                  </w: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266017" w:rsidRPr="00970291" w:rsidRDefault="00266017" w:rsidP="001D01A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66017" w:rsidRPr="00295329" w:rsidRDefault="00266017" w:rsidP="001D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C43E89" w:rsidRPr="00804052" w:rsidRDefault="00C43E89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43E89" w:rsidRPr="00804052" w:rsidSect="00C35066">
      <w:footerReference w:type="default" r:id="rId9"/>
      <w:pgSz w:w="11906" w:h="16838"/>
      <w:pgMar w:top="567" w:right="1021" w:bottom="567" w:left="119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9ED" w:rsidRDefault="008679ED" w:rsidP="001C4177">
      <w:pPr>
        <w:spacing w:after="0" w:line="240" w:lineRule="auto"/>
      </w:pPr>
      <w:r>
        <w:separator/>
      </w:r>
    </w:p>
  </w:endnote>
  <w:endnote w:type="continuationSeparator" w:id="0">
    <w:p w:rsidR="008679ED" w:rsidRDefault="008679ED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E89" w:rsidRDefault="008679ED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DD401A">
      <w:rPr>
        <w:noProof/>
      </w:rPr>
      <w:t>3</w:t>
    </w:r>
    <w:r>
      <w:rPr>
        <w:noProof/>
      </w:rPr>
      <w:fldChar w:fldCharType="end"/>
    </w:r>
  </w:p>
  <w:p w:rsidR="00C43E89" w:rsidRDefault="00C43E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9ED" w:rsidRDefault="008679ED" w:rsidP="001C4177">
      <w:pPr>
        <w:spacing w:after="0" w:line="240" w:lineRule="auto"/>
      </w:pPr>
      <w:r>
        <w:separator/>
      </w:r>
    </w:p>
  </w:footnote>
  <w:footnote w:type="continuationSeparator" w:id="0">
    <w:p w:rsidR="008679ED" w:rsidRDefault="008679ED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34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FD1F96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5D4698"/>
    <w:multiLevelType w:val="multilevel"/>
    <w:tmpl w:val="574A44D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 w15:restartNumberingAfterBreak="0">
    <w:nsid w:val="05A117BB"/>
    <w:multiLevelType w:val="hybridMultilevel"/>
    <w:tmpl w:val="1BD29B48"/>
    <w:lvl w:ilvl="0" w:tplc="78861376">
      <w:start w:val="2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4" w15:restartNumberingAfterBreak="0">
    <w:nsid w:val="0C721BD8"/>
    <w:multiLevelType w:val="hybridMultilevel"/>
    <w:tmpl w:val="F2BA7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155598"/>
    <w:multiLevelType w:val="hybridMultilevel"/>
    <w:tmpl w:val="C2527DE6"/>
    <w:lvl w:ilvl="0" w:tplc="04190011">
      <w:start w:val="1"/>
      <w:numFmt w:val="decimal"/>
      <w:lvlText w:val="%1)"/>
      <w:lvlJc w:val="left"/>
      <w:pPr>
        <w:ind w:left="10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6" w15:restartNumberingAfterBreak="0">
    <w:nsid w:val="1B58363B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190E24"/>
    <w:multiLevelType w:val="multilevel"/>
    <w:tmpl w:val="229414E6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1DB10B4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61B2208"/>
    <w:multiLevelType w:val="hybridMultilevel"/>
    <w:tmpl w:val="A0406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C73FB3"/>
    <w:multiLevelType w:val="hybridMultilevel"/>
    <w:tmpl w:val="DB086F56"/>
    <w:lvl w:ilvl="0" w:tplc="580E846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293A5FAD"/>
    <w:multiLevelType w:val="hybridMultilevel"/>
    <w:tmpl w:val="3500C2CC"/>
    <w:lvl w:ilvl="0" w:tplc="71E60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BC4FC5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497F92"/>
    <w:multiLevelType w:val="hybridMultilevel"/>
    <w:tmpl w:val="358CC08E"/>
    <w:lvl w:ilvl="0" w:tplc="F8543F78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8F1FF1"/>
    <w:multiLevelType w:val="hybridMultilevel"/>
    <w:tmpl w:val="574A44D0"/>
    <w:lvl w:ilvl="0" w:tplc="905EEF1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6" w15:restartNumberingAfterBreak="0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0E13D6"/>
    <w:multiLevelType w:val="hybridMultilevel"/>
    <w:tmpl w:val="C040F3D2"/>
    <w:lvl w:ilvl="0" w:tplc="88C44664">
      <w:start w:val="4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8" w15:restartNumberingAfterBreak="0">
    <w:nsid w:val="40246B44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C64BF"/>
    <w:multiLevelType w:val="hybridMultilevel"/>
    <w:tmpl w:val="565C953A"/>
    <w:lvl w:ilvl="0" w:tplc="606C9A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41BC7EB9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9EE76BE"/>
    <w:multiLevelType w:val="multilevel"/>
    <w:tmpl w:val="5E647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7A05F8"/>
    <w:multiLevelType w:val="hybridMultilevel"/>
    <w:tmpl w:val="A964CD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5C5C3C"/>
    <w:multiLevelType w:val="hybridMultilevel"/>
    <w:tmpl w:val="5E647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748400F"/>
    <w:multiLevelType w:val="hybridMultilevel"/>
    <w:tmpl w:val="3FAC3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D679B6"/>
    <w:multiLevelType w:val="multilevel"/>
    <w:tmpl w:val="C458F9AE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631B5450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AC4293"/>
    <w:multiLevelType w:val="hybridMultilevel"/>
    <w:tmpl w:val="2A72E66E"/>
    <w:lvl w:ilvl="0" w:tplc="61C0579A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8" w15:restartNumberingAfterBreak="0">
    <w:nsid w:val="6BB95E8E"/>
    <w:multiLevelType w:val="hybridMultilevel"/>
    <w:tmpl w:val="4E1C195A"/>
    <w:lvl w:ilvl="0" w:tplc="CCCAD56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9" w15:restartNumberingAfterBreak="0">
    <w:nsid w:val="755A4D09"/>
    <w:multiLevelType w:val="hybridMultilevel"/>
    <w:tmpl w:val="4A143896"/>
    <w:lvl w:ilvl="0" w:tplc="90465C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1D5F0B"/>
    <w:multiLevelType w:val="hybridMultilevel"/>
    <w:tmpl w:val="9194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C43ACD"/>
    <w:multiLevelType w:val="hybridMultilevel"/>
    <w:tmpl w:val="9874FFFA"/>
    <w:lvl w:ilvl="0" w:tplc="76AC22AC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22"/>
  </w:num>
  <w:num w:numId="9">
    <w:abstractNumId w:val="14"/>
  </w:num>
  <w:num w:numId="10">
    <w:abstractNumId w:val="19"/>
  </w:num>
  <w:num w:numId="11">
    <w:abstractNumId w:val="24"/>
  </w:num>
  <w:num w:numId="12">
    <w:abstractNumId w:val="29"/>
  </w:num>
  <w:num w:numId="13">
    <w:abstractNumId w:val="28"/>
  </w:num>
  <w:num w:numId="14">
    <w:abstractNumId w:val="27"/>
  </w:num>
  <w:num w:numId="15">
    <w:abstractNumId w:val="12"/>
  </w:num>
  <w:num w:numId="16">
    <w:abstractNumId w:val="0"/>
  </w:num>
  <w:num w:numId="17">
    <w:abstractNumId w:val="23"/>
  </w:num>
  <w:num w:numId="18">
    <w:abstractNumId w:val="4"/>
  </w:num>
  <w:num w:numId="19">
    <w:abstractNumId w:val="21"/>
  </w:num>
  <w:num w:numId="20">
    <w:abstractNumId w:val="31"/>
  </w:num>
  <w:num w:numId="21">
    <w:abstractNumId w:val="11"/>
  </w:num>
  <w:num w:numId="22">
    <w:abstractNumId w:val="15"/>
  </w:num>
  <w:num w:numId="23">
    <w:abstractNumId w:val="10"/>
  </w:num>
  <w:num w:numId="24">
    <w:abstractNumId w:val="16"/>
  </w:num>
  <w:num w:numId="25">
    <w:abstractNumId w:val="25"/>
  </w:num>
  <w:num w:numId="26">
    <w:abstractNumId w:val="20"/>
  </w:num>
  <w:num w:numId="27">
    <w:abstractNumId w:val="18"/>
  </w:num>
  <w:num w:numId="28">
    <w:abstractNumId w:val="8"/>
  </w:num>
  <w:num w:numId="29">
    <w:abstractNumId w:val="2"/>
  </w:num>
  <w:num w:numId="30">
    <w:abstractNumId w:val="30"/>
  </w:num>
  <w:num w:numId="31">
    <w:abstractNumId w:val="17"/>
  </w:num>
  <w:num w:numId="32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4AAA"/>
    <w:rsid w:val="0002544C"/>
    <w:rsid w:val="00026F9F"/>
    <w:rsid w:val="00027E88"/>
    <w:rsid w:val="00031140"/>
    <w:rsid w:val="000317A9"/>
    <w:rsid w:val="000346E6"/>
    <w:rsid w:val="00034D13"/>
    <w:rsid w:val="000353D7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256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137"/>
    <w:rsid w:val="0008389E"/>
    <w:rsid w:val="000847D8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4C3C"/>
    <w:rsid w:val="000A5010"/>
    <w:rsid w:val="000A52F0"/>
    <w:rsid w:val="000A7801"/>
    <w:rsid w:val="000B2D60"/>
    <w:rsid w:val="000B32F4"/>
    <w:rsid w:val="000B4173"/>
    <w:rsid w:val="000B4E6F"/>
    <w:rsid w:val="000B50FD"/>
    <w:rsid w:val="000B65AF"/>
    <w:rsid w:val="000C10A8"/>
    <w:rsid w:val="000C17CF"/>
    <w:rsid w:val="000C26D2"/>
    <w:rsid w:val="000C380F"/>
    <w:rsid w:val="000C4952"/>
    <w:rsid w:val="000C49BE"/>
    <w:rsid w:val="000C6C72"/>
    <w:rsid w:val="000C71D7"/>
    <w:rsid w:val="000C7B98"/>
    <w:rsid w:val="000C7F82"/>
    <w:rsid w:val="000D0C74"/>
    <w:rsid w:val="000D0FFC"/>
    <w:rsid w:val="000D3C3A"/>
    <w:rsid w:val="000D43E1"/>
    <w:rsid w:val="000D496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F1008"/>
    <w:rsid w:val="000F11E1"/>
    <w:rsid w:val="000F156B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4708"/>
    <w:rsid w:val="001264AD"/>
    <w:rsid w:val="0012700C"/>
    <w:rsid w:val="001270D3"/>
    <w:rsid w:val="00130526"/>
    <w:rsid w:val="0013195E"/>
    <w:rsid w:val="0013476E"/>
    <w:rsid w:val="00134B3F"/>
    <w:rsid w:val="00134D57"/>
    <w:rsid w:val="00136211"/>
    <w:rsid w:val="00136778"/>
    <w:rsid w:val="00140ABB"/>
    <w:rsid w:val="00140B2A"/>
    <w:rsid w:val="00141075"/>
    <w:rsid w:val="001418EB"/>
    <w:rsid w:val="0014333E"/>
    <w:rsid w:val="001437FC"/>
    <w:rsid w:val="00143ECC"/>
    <w:rsid w:val="00144045"/>
    <w:rsid w:val="00146240"/>
    <w:rsid w:val="00150A01"/>
    <w:rsid w:val="00152C87"/>
    <w:rsid w:val="00153922"/>
    <w:rsid w:val="00154C06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2DC"/>
    <w:rsid w:val="00175D0E"/>
    <w:rsid w:val="00176304"/>
    <w:rsid w:val="001767CA"/>
    <w:rsid w:val="00180590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353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A7F4C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4B2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1F6995"/>
    <w:rsid w:val="002000B0"/>
    <w:rsid w:val="00200176"/>
    <w:rsid w:val="00201885"/>
    <w:rsid w:val="00202E03"/>
    <w:rsid w:val="00202FA0"/>
    <w:rsid w:val="00203ABE"/>
    <w:rsid w:val="00203B14"/>
    <w:rsid w:val="002043DC"/>
    <w:rsid w:val="0020596E"/>
    <w:rsid w:val="002069FC"/>
    <w:rsid w:val="00207645"/>
    <w:rsid w:val="00210B3C"/>
    <w:rsid w:val="002110E2"/>
    <w:rsid w:val="00211A15"/>
    <w:rsid w:val="00212291"/>
    <w:rsid w:val="002125A8"/>
    <w:rsid w:val="00216E33"/>
    <w:rsid w:val="002179EF"/>
    <w:rsid w:val="00220088"/>
    <w:rsid w:val="00220142"/>
    <w:rsid w:val="002211C9"/>
    <w:rsid w:val="00221F1A"/>
    <w:rsid w:val="0022325E"/>
    <w:rsid w:val="002234B9"/>
    <w:rsid w:val="00224A84"/>
    <w:rsid w:val="00225545"/>
    <w:rsid w:val="002262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3C"/>
    <w:rsid w:val="00236EB6"/>
    <w:rsid w:val="0023733B"/>
    <w:rsid w:val="002378B0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5C68"/>
    <w:rsid w:val="00266017"/>
    <w:rsid w:val="00270D8B"/>
    <w:rsid w:val="00271666"/>
    <w:rsid w:val="00271E50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5242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C7A2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11FA"/>
    <w:rsid w:val="0030259F"/>
    <w:rsid w:val="003046B6"/>
    <w:rsid w:val="003059E2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0FAD"/>
    <w:rsid w:val="00331593"/>
    <w:rsid w:val="00332A65"/>
    <w:rsid w:val="0033361B"/>
    <w:rsid w:val="00333668"/>
    <w:rsid w:val="00333E98"/>
    <w:rsid w:val="00334008"/>
    <w:rsid w:val="00336763"/>
    <w:rsid w:val="00336BD4"/>
    <w:rsid w:val="00336FC6"/>
    <w:rsid w:val="00337825"/>
    <w:rsid w:val="00337A18"/>
    <w:rsid w:val="00340507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315E"/>
    <w:rsid w:val="003553BB"/>
    <w:rsid w:val="003574C9"/>
    <w:rsid w:val="00360B3D"/>
    <w:rsid w:val="003611B2"/>
    <w:rsid w:val="0036171D"/>
    <w:rsid w:val="003617A7"/>
    <w:rsid w:val="00362C45"/>
    <w:rsid w:val="00363AB7"/>
    <w:rsid w:val="003643BB"/>
    <w:rsid w:val="003644CD"/>
    <w:rsid w:val="00364604"/>
    <w:rsid w:val="003651A1"/>
    <w:rsid w:val="00365C8A"/>
    <w:rsid w:val="00366293"/>
    <w:rsid w:val="003666F5"/>
    <w:rsid w:val="00367725"/>
    <w:rsid w:val="00372703"/>
    <w:rsid w:val="00374059"/>
    <w:rsid w:val="00375A03"/>
    <w:rsid w:val="00375AE4"/>
    <w:rsid w:val="00376C1B"/>
    <w:rsid w:val="0037713B"/>
    <w:rsid w:val="00377583"/>
    <w:rsid w:val="003778EC"/>
    <w:rsid w:val="00377B5B"/>
    <w:rsid w:val="003807E3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012E"/>
    <w:rsid w:val="003B0715"/>
    <w:rsid w:val="003B3B7D"/>
    <w:rsid w:val="003B3F59"/>
    <w:rsid w:val="003B5F4C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010"/>
    <w:rsid w:val="003F0A60"/>
    <w:rsid w:val="003F2717"/>
    <w:rsid w:val="003F31A4"/>
    <w:rsid w:val="003F31D6"/>
    <w:rsid w:val="003F3F2B"/>
    <w:rsid w:val="003F5FB7"/>
    <w:rsid w:val="003F644B"/>
    <w:rsid w:val="003F7A7E"/>
    <w:rsid w:val="00401032"/>
    <w:rsid w:val="00402966"/>
    <w:rsid w:val="00403A0F"/>
    <w:rsid w:val="00403B04"/>
    <w:rsid w:val="00404026"/>
    <w:rsid w:val="0040474E"/>
    <w:rsid w:val="00406445"/>
    <w:rsid w:val="00407240"/>
    <w:rsid w:val="00407D94"/>
    <w:rsid w:val="004100F0"/>
    <w:rsid w:val="00410F3D"/>
    <w:rsid w:val="00411742"/>
    <w:rsid w:val="00413043"/>
    <w:rsid w:val="0041352A"/>
    <w:rsid w:val="00413EC1"/>
    <w:rsid w:val="00415211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27B35"/>
    <w:rsid w:val="004304DE"/>
    <w:rsid w:val="00432A31"/>
    <w:rsid w:val="00436C23"/>
    <w:rsid w:val="00441B36"/>
    <w:rsid w:val="0044200C"/>
    <w:rsid w:val="00442271"/>
    <w:rsid w:val="00447316"/>
    <w:rsid w:val="00447443"/>
    <w:rsid w:val="00451A07"/>
    <w:rsid w:val="00451CDF"/>
    <w:rsid w:val="004524AF"/>
    <w:rsid w:val="00454526"/>
    <w:rsid w:val="004552BB"/>
    <w:rsid w:val="004566F7"/>
    <w:rsid w:val="00460D2D"/>
    <w:rsid w:val="00460F04"/>
    <w:rsid w:val="004612FF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1B9F"/>
    <w:rsid w:val="00472EBB"/>
    <w:rsid w:val="0047301D"/>
    <w:rsid w:val="0047303F"/>
    <w:rsid w:val="00477557"/>
    <w:rsid w:val="00477641"/>
    <w:rsid w:val="004801BD"/>
    <w:rsid w:val="004807DD"/>
    <w:rsid w:val="0048128D"/>
    <w:rsid w:val="00482231"/>
    <w:rsid w:val="0048379B"/>
    <w:rsid w:val="00483D0B"/>
    <w:rsid w:val="00484C12"/>
    <w:rsid w:val="00486D54"/>
    <w:rsid w:val="00490D5A"/>
    <w:rsid w:val="00495FB9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5692"/>
    <w:rsid w:val="004F6475"/>
    <w:rsid w:val="004F749E"/>
    <w:rsid w:val="005016A9"/>
    <w:rsid w:val="00502105"/>
    <w:rsid w:val="0050290D"/>
    <w:rsid w:val="00503239"/>
    <w:rsid w:val="0050341E"/>
    <w:rsid w:val="0050629B"/>
    <w:rsid w:val="0051078F"/>
    <w:rsid w:val="00511969"/>
    <w:rsid w:val="00511BF0"/>
    <w:rsid w:val="00513E78"/>
    <w:rsid w:val="00514EF5"/>
    <w:rsid w:val="00515D30"/>
    <w:rsid w:val="0051777E"/>
    <w:rsid w:val="005204FD"/>
    <w:rsid w:val="00522CD0"/>
    <w:rsid w:val="0052307A"/>
    <w:rsid w:val="0052436D"/>
    <w:rsid w:val="00524596"/>
    <w:rsid w:val="0052501D"/>
    <w:rsid w:val="00525D92"/>
    <w:rsid w:val="00527799"/>
    <w:rsid w:val="00527F39"/>
    <w:rsid w:val="00531B27"/>
    <w:rsid w:val="00533644"/>
    <w:rsid w:val="005337FA"/>
    <w:rsid w:val="0053430C"/>
    <w:rsid w:val="005356D0"/>
    <w:rsid w:val="00535C34"/>
    <w:rsid w:val="0053609F"/>
    <w:rsid w:val="00537C27"/>
    <w:rsid w:val="005405A4"/>
    <w:rsid w:val="00541C60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4EC5"/>
    <w:rsid w:val="0057674E"/>
    <w:rsid w:val="00576965"/>
    <w:rsid w:val="00581961"/>
    <w:rsid w:val="00581B88"/>
    <w:rsid w:val="0058338B"/>
    <w:rsid w:val="005834CA"/>
    <w:rsid w:val="00586F64"/>
    <w:rsid w:val="00587660"/>
    <w:rsid w:val="00591F5C"/>
    <w:rsid w:val="005920E7"/>
    <w:rsid w:val="005930F9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1D31"/>
    <w:rsid w:val="005B3D22"/>
    <w:rsid w:val="005B4159"/>
    <w:rsid w:val="005B4AF9"/>
    <w:rsid w:val="005B5E56"/>
    <w:rsid w:val="005B6C3F"/>
    <w:rsid w:val="005C2313"/>
    <w:rsid w:val="005C38E2"/>
    <w:rsid w:val="005C530F"/>
    <w:rsid w:val="005C59EE"/>
    <w:rsid w:val="005C77A2"/>
    <w:rsid w:val="005C7E25"/>
    <w:rsid w:val="005D056D"/>
    <w:rsid w:val="005D0820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2865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477D"/>
    <w:rsid w:val="005F5762"/>
    <w:rsid w:val="005F57D3"/>
    <w:rsid w:val="005F5840"/>
    <w:rsid w:val="005F6999"/>
    <w:rsid w:val="005F7CBB"/>
    <w:rsid w:val="005F7E40"/>
    <w:rsid w:val="00602C1F"/>
    <w:rsid w:val="00602EAE"/>
    <w:rsid w:val="0060378C"/>
    <w:rsid w:val="0060458A"/>
    <w:rsid w:val="0060763C"/>
    <w:rsid w:val="00607F5C"/>
    <w:rsid w:val="00610A26"/>
    <w:rsid w:val="00611728"/>
    <w:rsid w:val="006149AA"/>
    <w:rsid w:val="00614E90"/>
    <w:rsid w:val="0061685B"/>
    <w:rsid w:val="00616F34"/>
    <w:rsid w:val="00621B37"/>
    <w:rsid w:val="006226BB"/>
    <w:rsid w:val="00622873"/>
    <w:rsid w:val="00622B68"/>
    <w:rsid w:val="00623C1F"/>
    <w:rsid w:val="00624144"/>
    <w:rsid w:val="00624D7E"/>
    <w:rsid w:val="00625192"/>
    <w:rsid w:val="00625233"/>
    <w:rsid w:val="00625F44"/>
    <w:rsid w:val="00630C00"/>
    <w:rsid w:val="00631734"/>
    <w:rsid w:val="00632C87"/>
    <w:rsid w:val="00633C2E"/>
    <w:rsid w:val="00635439"/>
    <w:rsid w:val="006356CF"/>
    <w:rsid w:val="00635C07"/>
    <w:rsid w:val="00636B76"/>
    <w:rsid w:val="006403BB"/>
    <w:rsid w:val="006414AD"/>
    <w:rsid w:val="00641FFC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4E05"/>
    <w:rsid w:val="00675450"/>
    <w:rsid w:val="00675C5C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8BA"/>
    <w:rsid w:val="006A704D"/>
    <w:rsid w:val="006A7E54"/>
    <w:rsid w:val="006B1483"/>
    <w:rsid w:val="006B2D88"/>
    <w:rsid w:val="006B3085"/>
    <w:rsid w:val="006B3161"/>
    <w:rsid w:val="006B3284"/>
    <w:rsid w:val="006B43C0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0F40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29"/>
    <w:rsid w:val="006F113C"/>
    <w:rsid w:val="006F2A6B"/>
    <w:rsid w:val="006F4066"/>
    <w:rsid w:val="006F6D54"/>
    <w:rsid w:val="006F7DC9"/>
    <w:rsid w:val="00700EB5"/>
    <w:rsid w:val="007021A7"/>
    <w:rsid w:val="0070341E"/>
    <w:rsid w:val="00703B26"/>
    <w:rsid w:val="00703B82"/>
    <w:rsid w:val="00704CF2"/>
    <w:rsid w:val="0070638E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6846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543"/>
    <w:rsid w:val="007E29DA"/>
    <w:rsid w:val="007E4630"/>
    <w:rsid w:val="007E6490"/>
    <w:rsid w:val="007E78A6"/>
    <w:rsid w:val="007F05DA"/>
    <w:rsid w:val="007F12F6"/>
    <w:rsid w:val="007F1FE2"/>
    <w:rsid w:val="007F434F"/>
    <w:rsid w:val="007F43CC"/>
    <w:rsid w:val="007F4A16"/>
    <w:rsid w:val="007F4AAF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617"/>
    <w:rsid w:val="00815FE6"/>
    <w:rsid w:val="00821BF3"/>
    <w:rsid w:val="008233EC"/>
    <w:rsid w:val="008244AD"/>
    <w:rsid w:val="00824B82"/>
    <w:rsid w:val="00826213"/>
    <w:rsid w:val="00826601"/>
    <w:rsid w:val="00826AD3"/>
    <w:rsid w:val="008279AE"/>
    <w:rsid w:val="00827D39"/>
    <w:rsid w:val="00830F1F"/>
    <w:rsid w:val="0083197B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335D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679ED"/>
    <w:rsid w:val="00871259"/>
    <w:rsid w:val="008723D6"/>
    <w:rsid w:val="0087469A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97DE8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C588E"/>
    <w:rsid w:val="008D07BA"/>
    <w:rsid w:val="008D146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54BE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0DEB"/>
    <w:rsid w:val="00901D5B"/>
    <w:rsid w:val="0090276E"/>
    <w:rsid w:val="00902A59"/>
    <w:rsid w:val="00902D80"/>
    <w:rsid w:val="00904175"/>
    <w:rsid w:val="00905203"/>
    <w:rsid w:val="00906266"/>
    <w:rsid w:val="00907257"/>
    <w:rsid w:val="0091027E"/>
    <w:rsid w:val="00911C27"/>
    <w:rsid w:val="00915582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256D9"/>
    <w:rsid w:val="00926D85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468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0E47"/>
    <w:rsid w:val="009943D8"/>
    <w:rsid w:val="00995EE5"/>
    <w:rsid w:val="00997CD2"/>
    <w:rsid w:val="009A43FF"/>
    <w:rsid w:val="009A4653"/>
    <w:rsid w:val="009A4B91"/>
    <w:rsid w:val="009A6677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36"/>
    <w:rsid w:val="009D5B87"/>
    <w:rsid w:val="009D64DC"/>
    <w:rsid w:val="009E019C"/>
    <w:rsid w:val="009E06CF"/>
    <w:rsid w:val="009E1088"/>
    <w:rsid w:val="009E4C77"/>
    <w:rsid w:val="009E52B4"/>
    <w:rsid w:val="009E5582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379E"/>
    <w:rsid w:val="00A041C6"/>
    <w:rsid w:val="00A04939"/>
    <w:rsid w:val="00A058C9"/>
    <w:rsid w:val="00A06AC7"/>
    <w:rsid w:val="00A0721A"/>
    <w:rsid w:val="00A1006B"/>
    <w:rsid w:val="00A1097A"/>
    <w:rsid w:val="00A11CDE"/>
    <w:rsid w:val="00A126EA"/>
    <w:rsid w:val="00A15ABB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04C9"/>
    <w:rsid w:val="00A32273"/>
    <w:rsid w:val="00A32C4F"/>
    <w:rsid w:val="00A330AE"/>
    <w:rsid w:val="00A33400"/>
    <w:rsid w:val="00A3390C"/>
    <w:rsid w:val="00A33DC5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61BD1"/>
    <w:rsid w:val="00A62DC0"/>
    <w:rsid w:val="00A66725"/>
    <w:rsid w:val="00A66EFD"/>
    <w:rsid w:val="00A67131"/>
    <w:rsid w:val="00A673F4"/>
    <w:rsid w:val="00A7043B"/>
    <w:rsid w:val="00A72314"/>
    <w:rsid w:val="00A72B47"/>
    <w:rsid w:val="00A7778C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A5A27"/>
    <w:rsid w:val="00AB0097"/>
    <w:rsid w:val="00AB0448"/>
    <w:rsid w:val="00AB18D2"/>
    <w:rsid w:val="00AB1EB5"/>
    <w:rsid w:val="00AB3127"/>
    <w:rsid w:val="00AB69EC"/>
    <w:rsid w:val="00AC0C6C"/>
    <w:rsid w:val="00AC218E"/>
    <w:rsid w:val="00AC41B3"/>
    <w:rsid w:val="00AC4790"/>
    <w:rsid w:val="00AC6167"/>
    <w:rsid w:val="00AD0BA4"/>
    <w:rsid w:val="00AD16B0"/>
    <w:rsid w:val="00AD19DD"/>
    <w:rsid w:val="00AD42DF"/>
    <w:rsid w:val="00AD4BF3"/>
    <w:rsid w:val="00AD5973"/>
    <w:rsid w:val="00AD74F7"/>
    <w:rsid w:val="00AE0C6C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4E1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4F29"/>
    <w:rsid w:val="00B25420"/>
    <w:rsid w:val="00B30593"/>
    <w:rsid w:val="00B32813"/>
    <w:rsid w:val="00B32F69"/>
    <w:rsid w:val="00B338A8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27E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805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561C"/>
    <w:rsid w:val="00B9749D"/>
    <w:rsid w:val="00BA01F1"/>
    <w:rsid w:val="00BA1994"/>
    <w:rsid w:val="00BA1E88"/>
    <w:rsid w:val="00BA343C"/>
    <w:rsid w:val="00BA45E3"/>
    <w:rsid w:val="00BA555B"/>
    <w:rsid w:val="00BA592B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458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2F1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5EAB"/>
    <w:rsid w:val="00C06640"/>
    <w:rsid w:val="00C10D63"/>
    <w:rsid w:val="00C1478D"/>
    <w:rsid w:val="00C14CC0"/>
    <w:rsid w:val="00C159D4"/>
    <w:rsid w:val="00C15D7A"/>
    <w:rsid w:val="00C1733F"/>
    <w:rsid w:val="00C17605"/>
    <w:rsid w:val="00C203B3"/>
    <w:rsid w:val="00C20BE5"/>
    <w:rsid w:val="00C21AA9"/>
    <w:rsid w:val="00C22F56"/>
    <w:rsid w:val="00C24A96"/>
    <w:rsid w:val="00C24B6A"/>
    <w:rsid w:val="00C25069"/>
    <w:rsid w:val="00C26163"/>
    <w:rsid w:val="00C27575"/>
    <w:rsid w:val="00C30158"/>
    <w:rsid w:val="00C30194"/>
    <w:rsid w:val="00C30ED7"/>
    <w:rsid w:val="00C323B8"/>
    <w:rsid w:val="00C32BCE"/>
    <w:rsid w:val="00C33563"/>
    <w:rsid w:val="00C34CAE"/>
    <w:rsid w:val="00C35066"/>
    <w:rsid w:val="00C350A7"/>
    <w:rsid w:val="00C3637D"/>
    <w:rsid w:val="00C37469"/>
    <w:rsid w:val="00C4081C"/>
    <w:rsid w:val="00C41E6A"/>
    <w:rsid w:val="00C43E89"/>
    <w:rsid w:val="00C44347"/>
    <w:rsid w:val="00C4532C"/>
    <w:rsid w:val="00C458E6"/>
    <w:rsid w:val="00C46770"/>
    <w:rsid w:val="00C51700"/>
    <w:rsid w:val="00C5239D"/>
    <w:rsid w:val="00C52511"/>
    <w:rsid w:val="00C54104"/>
    <w:rsid w:val="00C560DD"/>
    <w:rsid w:val="00C602A0"/>
    <w:rsid w:val="00C60384"/>
    <w:rsid w:val="00C60D49"/>
    <w:rsid w:val="00C61632"/>
    <w:rsid w:val="00C63F05"/>
    <w:rsid w:val="00C64016"/>
    <w:rsid w:val="00C64599"/>
    <w:rsid w:val="00C6495B"/>
    <w:rsid w:val="00C65495"/>
    <w:rsid w:val="00C670D9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6DD"/>
    <w:rsid w:val="00CB1B72"/>
    <w:rsid w:val="00CB3D83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58AD"/>
    <w:rsid w:val="00CE7DBD"/>
    <w:rsid w:val="00CF1E39"/>
    <w:rsid w:val="00CF20B0"/>
    <w:rsid w:val="00CF361B"/>
    <w:rsid w:val="00CF3B8B"/>
    <w:rsid w:val="00CF3EE8"/>
    <w:rsid w:val="00CF457B"/>
    <w:rsid w:val="00CF50E1"/>
    <w:rsid w:val="00CF59F8"/>
    <w:rsid w:val="00CF7B25"/>
    <w:rsid w:val="00CF7DB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46F41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37D3"/>
    <w:rsid w:val="00D64C7E"/>
    <w:rsid w:val="00D65A36"/>
    <w:rsid w:val="00D65E4B"/>
    <w:rsid w:val="00D66BB7"/>
    <w:rsid w:val="00D6761F"/>
    <w:rsid w:val="00D707C9"/>
    <w:rsid w:val="00D71235"/>
    <w:rsid w:val="00D71396"/>
    <w:rsid w:val="00D71774"/>
    <w:rsid w:val="00D71A3F"/>
    <w:rsid w:val="00D73B2B"/>
    <w:rsid w:val="00D73CAF"/>
    <w:rsid w:val="00D75BEB"/>
    <w:rsid w:val="00D75C11"/>
    <w:rsid w:val="00D76CBA"/>
    <w:rsid w:val="00D77A99"/>
    <w:rsid w:val="00D80C3B"/>
    <w:rsid w:val="00D814B3"/>
    <w:rsid w:val="00D81BAC"/>
    <w:rsid w:val="00D81E85"/>
    <w:rsid w:val="00D82A1B"/>
    <w:rsid w:val="00D83CC0"/>
    <w:rsid w:val="00D841C2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4EE"/>
    <w:rsid w:val="00DC3DD4"/>
    <w:rsid w:val="00DC4C7E"/>
    <w:rsid w:val="00DC673D"/>
    <w:rsid w:val="00DC69A3"/>
    <w:rsid w:val="00DD16ED"/>
    <w:rsid w:val="00DD3EA8"/>
    <w:rsid w:val="00DD401A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6D6F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1E2E"/>
    <w:rsid w:val="00E22E8F"/>
    <w:rsid w:val="00E245CB"/>
    <w:rsid w:val="00E24C64"/>
    <w:rsid w:val="00E254AB"/>
    <w:rsid w:val="00E26FA1"/>
    <w:rsid w:val="00E302AD"/>
    <w:rsid w:val="00E306B5"/>
    <w:rsid w:val="00E32794"/>
    <w:rsid w:val="00E35A10"/>
    <w:rsid w:val="00E36609"/>
    <w:rsid w:val="00E36B0F"/>
    <w:rsid w:val="00E36F5F"/>
    <w:rsid w:val="00E36FE3"/>
    <w:rsid w:val="00E374AD"/>
    <w:rsid w:val="00E405EB"/>
    <w:rsid w:val="00E4419A"/>
    <w:rsid w:val="00E44244"/>
    <w:rsid w:val="00E4572A"/>
    <w:rsid w:val="00E46E9B"/>
    <w:rsid w:val="00E46FF1"/>
    <w:rsid w:val="00E47284"/>
    <w:rsid w:val="00E506CF"/>
    <w:rsid w:val="00E529BE"/>
    <w:rsid w:val="00E56029"/>
    <w:rsid w:val="00E563BC"/>
    <w:rsid w:val="00E56CB4"/>
    <w:rsid w:val="00E57AD6"/>
    <w:rsid w:val="00E57ED6"/>
    <w:rsid w:val="00E6226D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6C7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30E2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7AB"/>
    <w:rsid w:val="00F03956"/>
    <w:rsid w:val="00F03D6E"/>
    <w:rsid w:val="00F04504"/>
    <w:rsid w:val="00F05E48"/>
    <w:rsid w:val="00F06B94"/>
    <w:rsid w:val="00F06DC2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5BCE"/>
    <w:rsid w:val="00F3642B"/>
    <w:rsid w:val="00F3739E"/>
    <w:rsid w:val="00F37704"/>
    <w:rsid w:val="00F408D7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2D20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D7CDC"/>
    <w:rsid w:val="00FE08BB"/>
    <w:rsid w:val="00FE0DE6"/>
    <w:rsid w:val="00FE4142"/>
    <w:rsid w:val="00FE450F"/>
    <w:rsid w:val="00FE527A"/>
    <w:rsid w:val="00FE5431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D2AEA0-FE32-4F32-972F-3E4AD794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305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0B2D60"/>
    <w:rPr>
      <w:rFonts w:ascii="Cambria" w:hAnsi="Cambria"/>
      <w:b/>
      <w:i/>
      <w:sz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D637D3"/>
    <w:rPr>
      <w:rFonts w:ascii="Cambria" w:hAnsi="Cambria"/>
      <w:b/>
      <w:sz w:val="26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/>
      <w:sz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C4177"/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1C4177"/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af0">
    <w:name w:val="Основной текст Знак"/>
    <w:link w:val="af"/>
    <w:uiPriority w:val="99"/>
    <w:semiHidden/>
    <w:locked/>
    <w:rsid w:val="000B2D60"/>
    <w:rPr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locked/>
    <w:rsid w:val="000B2D60"/>
    <w:rPr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/>
      <w:sz w:val="22"/>
      <w:lang w:val="ru-RU" w:eastAsia="en-US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  <w:rPr>
      <w:sz w:val="20"/>
      <w:szCs w:val="20"/>
    </w:rPr>
  </w:style>
  <w:style w:type="character" w:customStyle="1" w:styleId="29">
    <w:name w:val="Основной текст с отступом 2 Знак"/>
    <w:link w:val="28"/>
    <w:uiPriority w:val="99"/>
    <w:semiHidden/>
    <w:locked/>
    <w:rsid w:val="000B2D60"/>
    <w:rPr>
      <w:lang w:eastAsia="en-US"/>
    </w:rPr>
  </w:style>
  <w:style w:type="paragraph" w:styleId="31">
    <w:name w:val="Body Text Indent 3"/>
    <w:basedOn w:val="a"/>
    <w:link w:val="32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B2D60"/>
    <w:rPr>
      <w:sz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paragraph" w:customStyle="1" w:styleId="af4">
    <w:name w:val="Знак Знак Знак Знак Знак Знак Знак"/>
    <w:basedOn w:val="a"/>
    <w:uiPriority w:val="99"/>
    <w:rsid w:val="00E3279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uiPriority w:val="99"/>
    <w:rsid w:val="00E3279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uiPriority w:val="99"/>
    <w:rsid w:val="00E32794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styleId="33">
    <w:name w:val="Body Text 3"/>
    <w:basedOn w:val="a"/>
    <w:link w:val="34"/>
    <w:uiPriority w:val="99"/>
    <w:rsid w:val="003644C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637D3"/>
    <w:rPr>
      <w:sz w:val="16"/>
      <w:lang w:eastAsia="en-US"/>
    </w:rPr>
  </w:style>
  <w:style w:type="character" w:styleId="af7">
    <w:name w:val="Strong"/>
    <w:uiPriority w:val="99"/>
    <w:qFormat/>
    <w:locked/>
    <w:rsid w:val="00F03956"/>
    <w:rPr>
      <w:rFonts w:cs="Times New Roman"/>
      <w:b/>
    </w:rPr>
  </w:style>
  <w:style w:type="paragraph" w:customStyle="1" w:styleId="af8">
    <w:name w:val="Знак Знак Знак Знак"/>
    <w:basedOn w:val="a"/>
    <w:uiPriority w:val="99"/>
    <w:rsid w:val="00F039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blk5">
    <w:name w:val="blk5"/>
    <w:uiPriority w:val="99"/>
    <w:rsid w:val="00F03956"/>
    <w:rPr>
      <w:rFonts w:ascii="Tahoma" w:hAnsi="Tahoma"/>
      <w:sz w:val="16"/>
    </w:rPr>
  </w:style>
  <w:style w:type="paragraph" w:customStyle="1" w:styleId="af9">
    <w:name w:val="Знак"/>
    <w:basedOn w:val="a"/>
    <w:uiPriority w:val="99"/>
    <w:rsid w:val="00F039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F039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andard">
    <w:name w:val="Standard"/>
    <w:uiPriority w:val="99"/>
    <w:rsid w:val="003059E2"/>
    <w:pPr>
      <w:widowControl w:val="0"/>
      <w:suppressAutoHyphens/>
      <w:textAlignment w:val="baseline"/>
    </w:pPr>
    <w:rPr>
      <w:rFonts w:ascii="Times New Roman" w:eastAsia="Times New Roman" w:hAnsi="Times New Roman"/>
      <w:color w:val="000000"/>
      <w:kern w:val="1"/>
      <w:sz w:val="24"/>
      <w:szCs w:val="24"/>
      <w:lang w:val="de-DE" w:eastAsia="fa-IR" w:bidi="fa-IR"/>
    </w:rPr>
  </w:style>
  <w:style w:type="character" w:customStyle="1" w:styleId="afb">
    <w:name w:val="Гипертекстовая ссылка"/>
    <w:basedOn w:val="a0"/>
    <w:rsid w:val="0026601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6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76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76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769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76917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8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3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6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6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18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4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76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6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76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76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76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769182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07224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1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6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МУНИЦИПАЛЬНАЯ ПРОГРАММА</vt:lpstr>
    </vt:vector>
  </TitlesOfParts>
  <Company>Управление финансов Администрации Можгинского  рай</Company>
  <LinksUpToDate>false</LinksUpToDate>
  <CharactersWithSpaces>12830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Жвакина</cp:lastModifiedBy>
  <cp:revision>127</cp:revision>
  <cp:lastPrinted>2014-10-13T05:17:00Z</cp:lastPrinted>
  <dcterms:created xsi:type="dcterms:W3CDTF">2014-09-19T07:36:00Z</dcterms:created>
  <dcterms:modified xsi:type="dcterms:W3CDTF">2016-10-25T11:42:00Z</dcterms:modified>
</cp:coreProperties>
</file>